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CCCF" w14:textId="77777777" w:rsidR="00401D45" w:rsidRDefault="00401D45" w:rsidP="005C13F6">
      <w:pPr>
        <w:tabs>
          <w:tab w:val="left" w:pos="10773"/>
        </w:tabs>
        <w:spacing w:after="0" w:line="240" w:lineRule="auto"/>
        <w:jc w:val="right"/>
        <w:rPr>
          <w:rFonts w:ascii="Verdana" w:eastAsia="Arial Unicode MS" w:hAnsi="Verdana" w:cs="Arial Unicode MS"/>
          <w:bCs/>
          <w:color w:val="000000"/>
          <w:u w:color="000000"/>
          <w:lang w:eastAsia="pl-PL"/>
        </w:rPr>
      </w:pPr>
    </w:p>
    <w:p w14:paraId="6892E276" w14:textId="77777777" w:rsidR="00401D45" w:rsidRDefault="00401D45" w:rsidP="005C13F6">
      <w:pPr>
        <w:tabs>
          <w:tab w:val="left" w:pos="10773"/>
        </w:tabs>
        <w:spacing w:after="0" w:line="240" w:lineRule="auto"/>
        <w:jc w:val="right"/>
        <w:rPr>
          <w:rFonts w:ascii="Verdana" w:eastAsia="Arial Unicode MS" w:hAnsi="Verdana" w:cs="Arial Unicode MS"/>
          <w:bCs/>
          <w:color w:val="000000"/>
          <w:u w:color="000000"/>
          <w:lang w:eastAsia="pl-PL"/>
        </w:rPr>
      </w:pPr>
    </w:p>
    <w:p w14:paraId="4DB471E2" w14:textId="606FC49D" w:rsidR="00760839" w:rsidRDefault="00760839" w:rsidP="00760839">
      <w:pPr>
        <w:tabs>
          <w:tab w:val="left" w:pos="10773"/>
        </w:tabs>
        <w:spacing w:after="0" w:line="100" w:lineRule="atLeast"/>
        <w:jc w:val="right"/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eastAsia="Arial Unicode MS" w:hAnsi="Verdana" w:cs="Arial Unicode MS"/>
          <w:bCs/>
          <w:color w:val="000000"/>
        </w:rPr>
        <w:t xml:space="preserve">Informacja prasowa, </w:t>
      </w:r>
      <w:r w:rsidR="00755413">
        <w:rPr>
          <w:rFonts w:ascii="Verdana" w:eastAsia="Arial Unicode MS" w:hAnsi="Verdana" w:cs="Arial Unicode MS"/>
          <w:bCs/>
          <w:color w:val="000000"/>
        </w:rPr>
        <w:t>….</w:t>
      </w:r>
    </w:p>
    <w:p w14:paraId="1E81BECD" w14:textId="77777777" w:rsidR="00760839" w:rsidRDefault="00760839" w:rsidP="00760839">
      <w:pPr>
        <w:spacing w:before="120" w:after="120" w:line="252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6A5F300F" w14:textId="0AD0CF67" w:rsidR="00760839" w:rsidRDefault="003F3583" w:rsidP="00760839">
      <w:pPr>
        <w:spacing w:before="120" w:after="0" w:line="252" w:lineRule="auto"/>
        <w:jc w:val="both"/>
        <w:rPr>
          <w:rFonts w:ascii="Verdana" w:hAnsi="Verdana" w:cs="Arial"/>
          <w:b/>
          <w:bCs/>
          <w:color w:val="000000"/>
        </w:rPr>
      </w:pPr>
      <w:r>
        <w:rPr>
          <w:rFonts w:ascii="Verdana" w:hAnsi="Verdana" w:cs="Arial"/>
          <w:b/>
          <w:bCs/>
          <w:color w:val="000000"/>
        </w:rPr>
        <w:t>„Ballady i romanse na jazzowo” – p</w:t>
      </w:r>
      <w:r w:rsidR="00760839">
        <w:rPr>
          <w:rFonts w:ascii="Verdana" w:hAnsi="Verdana" w:cs="Arial"/>
          <w:b/>
          <w:bCs/>
          <w:color w:val="000000"/>
        </w:rPr>
        <w:t xml:space="preserve">remierowa kompozycja Nikoli Kołodziejczyka </w:t>
      </w:r>
    </w:p>
    <w:p w14:paraId="60C3ABC1" w14:textId="46B39D26" w:rsidR="00760839" w:rsidRDefault="00760839" w:rsidP="00760839">
      <w:pPr>
        <w:spacing w:before="120" w:after="0" w:line="252" w:lineRule="auto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/>
          <w:bCs/>
          <w:color w:val="000000"/>
        </w:rPr>
        <w:t xml:space="preserve">W 200. </w:t>
      </w:r>
      <w:proofErr w:type="gramStart"/>
      <w:r>
        <w:rPr>
          <w:rFonts w:ascii="Verdana" w:hAnsi="Verdana" w:cs="Arial"/>
          <w:b/>
          <w:bCs/>
          <w:color w:val="000000"/>
        </w:rPr>
        <w:t>rocznicę</w:t>
      </w:r>
      <w:proofErr w:type="gramEnd"/>
      <w:r>
        <w:rPr>
          <w:rFonts w:ascii="Verdana" w:hAnsi="Verdana" w:cs="Arial"/>
          <w:b/>
          <w:bCs/>
          <w:color w:val="000000"/>
        </w:rPr>
        <w:t xml:space="preserve"> wydania „Ballad i romansów” jeden z najwybitniejszych polskich kompozytorów i aranżerów młodego pokolenia Nikola Kołodziejczyk zaprezentuje zupełnie nowe spojrzenie na jedno z najważniejszych dzieł Adama Mickiewicza. Premierowe wykonanie utworów odbędzie się 13 sierpnia podczas międzynarodowego </w:t>
      </w:r>
      <w:proofErr w:type="spellStart"/>
      <w:r>
        <w:rPr>
          <w:rFonts w:ascii="Verdana" w:hAnsi="Verdana" w:cs="Arial"/>
          <w:b/>
          <w:bCs/>
          <w:color w:val="000000"/>
        </w:rPr>
        <w:t>Nišville</w:t>
      </w:r>
      <w:proofErr w:type="spellEnd"/>
      <w:r>
        <w:rPr>
          <w:rFonts w:ascii="Verdana" w:hAnsi="Verdana" w:cs="Arial"/>
          <w:b/>
          <w:bCs/>
          <w:color w:val="000000"/>
        </w:rPr>
        <w:t xml:space="preserve"> Jazz </w:t>
      </w:r>
      <w:proofErr w:type="spellStart"/>
      <w:r>
        <w:rPr>
          <w:rFonts w:ascii="Verdana" w:hAnsi="Verdana" w:cs="Arial"/>
          <w:b/>
          <w:bCs/>
          <w:color w:val="000000"/>
        </w:rPr>
        <w:t>Festiva</w:t>
      </w:r>
      <w:r w:rsidR="0032047C">
        <w:rPr>
          <w:rFonts w:ascii="Verdana" w:hAnsi="Verdana" w:cs="Arial"/>
          <w:b/>
          <w:bCs/>
          <w:color w:val="000000"/>
        </w:rPr>
        <w:t>l</w:t>
      </w:r>
      <w:proofErr w:type="spellEnd"/>
      <w:r w:rsidR="0032047C">
        <w:rPr>
          <w:rFonts w:ascii="Verdana" w:hAnsi="Verdana" w:cs="Arial"/>
          <w:b/>
          <w:bCs/>
          <w:color w:val="000000"/>
        </w:rPr>
        <w:t xml:space="preserve"> w Serbii. Następnie kompozycje</w:t>
      </w:r>
      <w:r>
        <w:rPr>
          <w:rFonts w:ascii="Verdana" w:hAnsi="Verdana" w:cs="Arial"/>
          <w:b/>
          <w:bCs/>
          <w:color w:val="000000"/>
        </w:rPr>
        <w:t xml:space="preserve"> będzie można usłyszeć w </w:t>
      </w:r>
      <w:proofErr w:type="spellStart"/>
      <w:r>
        <w:rPr>
          <w:rFonts w:ascii="Verdana" w:hAnsi="Verdana" w:cs="Arial"/>
          <w:b/>
          <w:bCs/>
          <w:color w:val="000000"/>
        </w:rPr>
        <w:t>Budapest</w:t>
      </w:r>
      <w:proofErr w:type="spellEnd"/>
      <w:r>
        <w:rPr>
          <w:rFonts w:ascii="Verdana" w:hAnsi="Verdana" w:cs="Arial"/>
          <w:b/>
          <w:bCs/>
          <w:color w:val="000000"/>
        </w:rPr>
        <w:t xml:space="preserve"> Music Center na Węgrzech. Do skomponowania jazzowej suity artystę zaprosił Instytut Adama Mickiewicza.</w:t>
      </w:r>
    </w:p>
    <w:p w14:paraId="4DA0F210" w14:textId="140281A8" w:rsidR="00760839" w:rsidRDefault="00760839" w:rsidP="00760839">
      <w:pPr>
        <w:spacing w:before="120" w:after="120" w:line="252" w:lineRule="auto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 xml:space="preserve">Kompozycja Nikoli Kołodziejczyka została oparta na „Balladach i romansach” w interpretacji literackiej zmarłego </w:t>
      </w:r>
      <w:r w:rsidR="00237D2D">
        <w:rPr>
          <w:rFonts w:ascii="Verdana" w:hAnsi="Verdana" w:cs="Arial"/>
          <w:bCs/>
          <w:color w:val="000000"/>
        </w:rPr>
        <w:t>w kwietniu</w:t>
      </w:r>
      <w:r>
        <w:rPr>
          <w:rFonts w:ascii="Verdana" w:hAnsi="Verdana" w:cs="Arial"/>
          <w:bCs/>
          <w:color w:val="000000"/>
        </w:rPr>
        <w:t xml:space="preserve"> </w:t>
      </w:r>
      <w:r>
        <w:rPr>
          <w:rFonts w:ascii="Verdana" w:hAnsi="Verdana" w:cs="Arial"/>
          <w:b/>
          <w:bCs/>
          <w:color w:val="000000"/>
        </w:rPr>
        <w:t>Jacka Szymkiewicza „Budynia”</w:t>
      </w:r>
      <w:r>
        <w:rPr>
          <w:rFonts w:ascii="Verdana" w:hAnsi="Verdana" w:cs="Arial"/>
          <w:bCs/>
          <w:color w:val="000000"/>
        </w:rPr>
        <w:t xml:space="preserve">. Poezja Mickiewicza przełożona została na współczesny język i dostosowana do jazzowego rytmu. </w:t>
      </w:r>
    </w:p>
    <w:p w14:paraId="759123CF" w14:textId="7E8C7191" w:rsidR="00130C88" w:rsidRDefault="003C0E15" w:rsidP="00760839">
      <w:pPr>
        <w:spacing w:before="120" w:after="120" w:line="252" w:lineRule="auto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>„</w:t>
      </w:r>
      <w:r w:rsidR="00760839">
        <w:rPr>
          <w:rFonts w:ascii="Verdana" w:hAnsi="Verdana" w:cs="Arial"/>
          <w:bCs/>
          <w:color w:val="000000"/>
        </w:rPr>
        <w:t xml:space="preserve">Nie interesowało mnie pisanie klasycznych Zachodnich ballad, natomiast na pewno ważna była dla mnie piosenkowość tych utworów. I tutaj bardzo pomógł mi Jacek Szymkiewicz, którego już niestety z nami nie ma. On stworzył </w:t>
      </w:r>
      <w:r>
        <w:rPr>
          <w:rFonts w:ascii="Verdana" w:hAnsi="Verdana" w:cs="Arial"/>
          <w:bCs/>
          <w:color w:val="000000"/>
        </w:rPr>
        <w:t>te utwory na nowo (...). Nasze «Ballady i romanse»</w:t>
      </w:r>
      <w:r w:rsidR="00760839">
        <w:rPr>
          <w:rFonts w:ascii="Verdana" w:hAnsi="Verdana" w:cs="Arial"/>
          <w:bCs/>
          <w:color w:val="000000"/>
        </w:rPr>
        <w:t xml:space="preserve"> to z pewnością hołd złożony tym utworom, a z drugiej strony nie śpiewamy ich jeden do jednego. Opracowaliśmy je w taki sposób, aby ich forma była bliższa współczesnemu słuchaczowi (…). Chodzi nam o to, aby zaciekawić ludzi tymi utworami. Aby po koncercie pomyśle</w:t>
      </w:r>
      <w:r>
        <w:rPr>
          <w:rFonts w:ascii="Verdana" w:hAnsi="Verdana" w:cs="Arial"/>
          <w:bCs/>
          <w:color w:val="000000"/>
        </w:rPr>
        <w:t>li: «</w:t>
      </w:r>
      <w:r w:rsidR="00760839">
        <w:rPr>
          <w:rFonts w:ascii="Verdana" w:hAnsi="Verdana" w:cs="Arial"/>
          <w:bCs/>
          <w:color w:val="000000"/>
        </w:rPr>
        <w:t>niesamowita his</w:t>
      </w:r>
      <w:r>
        <w:rPr>
          <w:rFonts w:ascii="Verdana" w:hAnsi="Verdana" w:cs="Arial"/>
          <w:bCs/>
          <w:color w:val="000000"/>
        </w:rPr>
        <w:t>toria, muszę zgłębić ten temat!»”</w:t>
      </w:r>
      <w:r w:rsidR="00760839">
        <w:rPr>
          <w:rFonts w:ascii="Verdana" w:hAnsi="Verdana" w:cs="Arial"/>
          <w:bCs/>
          <w:color w:val="000000"/>
        </w:rPr>
        <w:t xml:space="preserve"> – </w:t>
      </w:r>
      <w:proofErr w:type="gramStart"/>
      <w:r w:rsidR="00760839">
        <w:rPr>
          <w:rFonts w:ascii="Verdana" w:hAnsi="Verdana" w:cs="Arial"/>
          <w:bCs/>
          <w:color w:val="000000"/>
        </w:rPr>
        <w:t>podkreśla</w:t>
      </w:r>
      <w:proofErr w:type="gramEnd"/>
      <w:r w:rsidR="00760839">
        <w:rPr>
          <w:rFonts w:ascii="Verdana" w:hAnsi="Verdana" w:cs="Arial"/>
          <w:bCs/>
          <w:color w:val="000000"/>
        </w:rPr>
        <w:t xml:space="preserve"> w wywiadzie dla Culture.</w:t>
      </w:r>
      <w:proofErr w:type="gramStart"/>
      <w:r w:rsidR="00760839">
        <w:rPr>
          <w:rFonts w:ascii="Verdana" w:hAnsi="Verdana" w:cs="Arial"/>
          <w:bCs/>
          <w:color w:val="000000"/>
        </w:rPr>
        <w:t>pl</w:t>
      </w:r>
      <w:proofErr w:type="gramEnd"/>
      <w:r w:rsidR="00760839">
        <w:rPr>
          <w:rFonts w:ascii="Verdana" w:hAnsi="Verdana" w:cs="Arial"/>
          <w:bCs/>
          <w:color w:val="000000"/>
        </w:rPr>
        <w:t xml:space="preserve"> Nikola Kołodziejczyk. </w:t>
      </w:r>
    </w:p>
    <w:p w14:paraId="0A5ED752" w14:textId="081B6A23" w:rsidR="00760839" w:rsidRDefault="00760839" w:rsidP="00760839">
      <w:pPr>
        <w:spacing w:before="120" w:after="120" w:line="252" w:lineRule="auto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>Premierowe wykonanie Kołodziejczyk powierzył zespołowi, który swoim oryginalnym składem nawiązuje do polskich tradycji muzycznych, m.in. wykorzystując charakterystyczne dla muzyki ludowej białe głosy</w:t>
      </w:r>
      <w:r w:rsidR="00EC27DA">
        <w:rPr>
          <w:rFonts w:ascii="Verdana" w:hAnsi="Verdana" w:cs="Arial"/>
          <w:bCs/>
          <w:color w:val="000000"/>
        </w:rPr>
        <w:t>, zwane także śpiewokrzykiem</w:t>
      </w:r>
      <w:r>
        <w:rPr>
          <w:rFonts w:ascii="Verdana" w:hAnsi="Verdana" w:cs="Arial"/>
          <w:bCs/>
          <w:color w:val="000000"/>
        </w:rPr>
        <w:t xml:space="preserve">. Całość utworu utrzymana jest jednak w stylistyce jazzowej. </w:t>
      </w:r>
    </w:p>
    <w:p w14:paraId="3B654D4E" w14:textId="157E6ACF" w:rsidR="00E120E5" w:rsidRDefault="00760839" w:rsidP="00E120E5">
      <w:pPr>
        <w:spacing w:before="120" w:after="120" w:line="252" w:lineRule="auto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 xml:space="preserve">Partie solowe poszczególnych utworów wykonają znakomici artyści, m.in.: </w:t>
      </w:r>
      <w:r w:rsidR="00237D2D">
        <w:rPr>
          <w:rFonts w:ascii="Verdana" w:hAnsi="Verdana" w:cs="Arial"/>
          <w:b/>
          <w:bCs/>
          <w:color w:val="000000"/>
        </w:rPr>
        <w:t xml:space="preserve">Natalia </w:t>
      </w:r>
      <w:proofErr w:type="spellStart"/>
      <w:r w:rsidR="00237D2D">
        <w:rPr>
          <w:rFonts w:ascii="Verdana" w:hAnsi="Verdana" w:cs="Arial"/>
          <w:b/>
          <w:bCs/>
          <w:color w:val="000000"/>
        </w:rPr>
        <w:t>Grosiak</w:t>
      </w:r>
      <w:proofErr w:type="spellEnd"/>
      <w:r w:rsidR="00237D2D">
        <w:rPr>
          <w:rFonts w:ascii="Verdana" w:hAnsi="Verdana" w:cs="Arial"/>
          <w:b/>
          <w:bCs/>
          <w:color w:val="000000"/>
        </w:rPr>
        <w:t xml:space="preserve"> </w:t>
      </w:r>
      <w:r w:rsidR="00237D2D">
        <w:rPr>
          <w:rFonts w:ascii="Verdana" w:hAnsi="Verdana" w:cs="Arial"/>
          <w:bCs/>
          <w:color w:val="000000"/>
        </w:rPr>
        <w:t xml:space="preserve">i </w:t>
      </w:r>
      <w:r w:rsidR="00237D2D">
        <w:rPr>
          <w:rFonts w:ascii="Verdana" w:hAnsi="Verdana" w:cs="Arial"/>
          <w:b/>
          <w:bCs/>
          <w:color w:val="000000"/>
        </w:rPr>
        <w:t>Tomasz Organek</w:t>
      </w:r>
      <w:r>
        <w:rPr>
          <w:rFonts w:ascii="Verdana" w:hAnsi="Verdana" w:cs="Arial"/>
          <w:bCs/>
          <w:color w:val="000000"/>
        </w:rPr>
        <w:t>.</w:t>
      </w:r>
      <w:r w:rsidR="00E120E5" w:rsidRPr="00E120E5">
        <w:rPr>
          <w:rFonts w:ascii="Verdana" w:hAnsi="Verdana" w:cs="Arial"/>
          <w:bCs/>
          <w:color w:val="000000"/>
        </w:rPr>
        <w:t xml:space="preserve"> </w:t>
      </w:r>
    </w:p>
    <w:p w14:paraId="304A11E1" w14:textId="21E8567D" w:rsidR="0032047C" w:rsidRPr="00130C88" w:rsidRDefault="00E120E5" w:rsidP="00760839">
      <w:pPr>
        <w:spacing w:before="120" w:after="120" w:line="252" w:lineRule="auto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 xml:space="preserve">„Można powiedzieć, że kompozycje Nikoli Kołodziejczyka </w:t>
      </w:r>
      <w:bookmarkStart w:id="0" w:name="_GoBack"/>
      <w:bookmarkEnd w:id="0"/>
      <w:r>
        <w:rPr>
          <w:rFonts w:ascii="Verdana" w:hAnsi="Verdana" w:cs="Arial"/>
          <w:bCs/>
          <w:color w:val="000000"/>
        </w:rPr>
        <w:t xml:space="preserve">ocalają twórczość Mickiewicza dla współczesnego, młodego odbiorcy. </w:t>
      </w:r>
      <w:proofErr w:type="gramStart"/>
      <w:r>
        <w:rPr>
          <w:rFonts w:ascii="Verdana" w:hAnsi="Verdana" w:cs="Arial"/>
          <w:bCs/>
          <w:color w:val="000000"/>
        </w:rPr>
        <w:t>Często bowiem</w:t>
      </w:r>
      <w:proofErr w:type="gramEnd"/>
      <w:r>
        <w:rPr>
          <w:rFonts w:ascii="Verdana" w:hAnsi="Verdana" w:cs="Arial"/>
          <w:bCs/>
          <w:color w:val="000000"/>
        </w:rPr>
        <w:t xml:space="preserve"> kojarzy on poezję Wieszcza jedynie z interpretacją szkolną: nieciekawą i arbitralną. Nikola Kołodziejczyk przywraca «Balladom i romansom» właściwą im nutę nowatorstwa, buntu i oryginalności, aranżując je na jazzową suitę. Z kolei </w:t>
      </w:r>
      <w:r w:rsidR="00F066FB">
        <w:rPr>
          <w:rFonts w:ascii="Verdana" w:hAnsi="Verdana" w:cs="Arial"/>
          <w:bCs/>
          <w:color w:val="000000"/>
        </w:rPr>
        <w:t>udział Tomasza Organka i Natalii</w:t>
      </w:r>
      <w:r>
        <w:rPr>
          <w:rFonts w:ascii="Verdana" w:hAnsi="Verdana" w:cs="Arial"/>
          <w:bCs/>
          <w:color w:val="000000"/>
        </w:rPr>
        <w:t xml:space="preserve"> </w:t>
      </w:r>
      <w:proofErr w:type="spellStart"/>
      <w:r>
        <w:rPr>
          <w:rFonts w:ascii="Verdana" w:hAnsi="Verdana" w:cs="Arial"/>
          <w:bCs/>
          <w:color w:val="000000"/>
        </w:rPr>
        <w:t>Grosiak</w:t>
      </w:r>
      <w:proofErr w:type="spellEnd"/>
      <w:r>
        <w:rPr>
          <w:rFonts w:ascii="Verdana" w:hAnsi="Verdana" w:cs="Arial"/>
          <w:bCs/>
          <w:color w:val="000000"/>
        </w:rPr>
        <w:t xml:space="preserve">, znakomitych i niezwykle popularnych artystów, nie tylko uświetnia całe przedsięwzięcie, lecz także gwarantuje, że nie przejdzie ono bez echa wśród fanów współczesnej polskiej muzyki” – mówi Barbara </w:t>
      </w:r>
      <w:proofErr w:type="spellStart"/>
      <w:r>
        <w:rPr>
          <w:rFonts w:ascii="Verdana" w:hAnsi="Verdana" w:cs="Arial"/>
          <w:bCs/>
          <w:color w:val="000000"/>
        </w:rPr>
        <w:t>Schabowska</w:t>
      </w:r>
      <w:proofErr w:type="spellEnd"/>
      <w:r>
        <w:rPr>
          <w:rFonts w:ascii="Verdana" w:hAnsi="Verdana" w:cs="Arial"/>
          <w:bCs/>
          <w:color w:val="000000"/>
        </w:rPr>
        <w:t xml:space="preserve">, </w:t>
      </w:r>
      <w:r w:rsidR="009E5EA6">
        <w:rPr>
          <w:rFonts w:ascii="Verdana" w:hAnsi="Verdana" w:cs="Arial"/>
          <w:bCs/>
          <w:color w:val="000000"/>
        </w:rPr>
        <w:t>dyrektor Instytutu Adama Mickiewicza.</w:t>
      </w:r>
    </w:p>
    <w:p w14:paraId="3D409F7A" w14:textId="77777777" w:rsidR="00760839" w:rsidRDefault="00760839" w:rsidP="00760839">
      <w:pPr>
        <w:spacing w:before="120" w:after="120" w:line="252" w:lineRule="auto"/>
        <w:jc w:val="both"/>
        <w:rPr>
          <w:rFonts w:ascii="Verdana" w:hAnsi="Verdana" w:cs="Arial"/>
          <w:bCs/>
          <w:color w:val="000000"/>
          <w:szCs w:val="20"/>
        </w:rPr>
      </w:pPr>
      <w:r>
        <w:rPr>
          <w:rFonts w:ascii="Verdana" w:hAnsi="Verdana" w:cs="Arial"/>
          <w:b/>
          <w:bCs/>
          <w:color w:val="000000"/>
        </w:rPr>
        <w:t>Nikola Kołodziejczyk</w:t>
      </w:r>
      <w:r>
        <w:rPr>
          <w:rFonts w:ascii="Verdana" w:hAnsi="Verdana" w:cs="Arial"/>
          <w:bCs/>
          <w:color w:val="000000"/>
        </w:rPr>
        <w:t xml:space="preserve"> to laureat licznych nagród i wyróżnień, dwukrotny zdobywca Fryderyka („</w:t>
      </w:r>
      <w:proofErr w:type="spellStart"/>
      <w:r>
        <w:rPr>
          <w:rFonts w:ascii="Verdana" w:hAnsi="Verdana" w:cs="Arial"/>
          <w:bCs/>
          <w:color w:val="000000"/>
        </w:rPr>
        <w:t>Polish</w:t>
      </w:r>
      <w:proofErr w:type="spellEnd"/>
      <w:r>
        <w:rPr>
          <w:rFonts w:ascii="Verdana" w:hAnsi="Verdana" w:cs="Arial"/>
          <w:bCs/>
          <w:color w:val="000000"/>
        </w:rPr>
        <w:t xml:space="preserve"> Grammy” – doroczne nagrody Polskiego </w:t>
      </w:r>
      <w:r>
        <w:rPr>
          <w:rFonts w:ascii="Verdana" w:hAnsi="Verdana" w:cs="Arial"/>
          <w:bCs/>
          <w:color w:val="000000"/>
        </w:rPr>
        <w:lastRenderedPageBreak/>
        <w:t xml:space="preserve">Towarzystwa Fonograficznego) za Jazzowy Debiut Roku 2015 za suitę Chord </w:t>
      </w:r>
      <w:proofErr w:type="spellStart"/>
      <w:r>
        <w:rPr>
          <w:rFonts w:ascii="Verdana" w:hAnsi="Verdana" w:cs="Arial"/>
          <w:bCs/>
          <w:color w:val="000000"/>
        </w:rPr>
        <w:t>Nation</w:t>
      </w:r>
      <w:proofErr w:type="spellEnd"/>
      <w:r>
        <w:rPr>
          <w:rFonts w:ascii="Verdana" w:hAnsi="Verdana" w:cs="Arial"/>
          <w:bCs/>
          <w:color w:val="000000"/>
        </w:rPr>
        <w:t xml:space="preserve"> na orkiestrę jazzową oraz Jazzowy Album Roku 2016 za suitę Barok Progresywny. Jest także laureatem m.in. </w:t>
      </w:r>
      <w:proofErr w:type="spellStart"/>
      <w:r>
        <w:rPr>
          <w:rFonts w:ascii="Verdana" w:hAnsi="Verdana" w:cs="Arial"/>
          <w:bCs/>
          <w:color w:val="000000"/>
        </w:rPr>
        <w:t>Berklee</w:t>
      </w:r>
      <w:proofErr w:type="spellEnd"/>
      <w:r>
        <w:rPr>
          <w:rFonts w:ascii="Verdana" w:hAnsi="Verdana" w:cs="Arial"/>
          <w:bCs/>
          <w:color w:val="000000"/>
        </w:rPr>
        <w:t xml:space="preserve"> College of Music World </w:t>
      </w:r>
      <w:proofErr w:type="spellStart"/>
      <w:r>
        <w:rPr>
          <w:rFonts w:ascii="Verdana" w:hAnsi="Verdana" w:cs="Arial"/>
          <w:bCs/>
          <w:color w:val="000000"/>
        </w:rPr>
        <w:t>Scholarship</w:t>
      </w:r>
      <w:proofErr w:type="spellEnd"/>
      <w:r>
        <w:rPr>
          <w:rFonts w:ascii="Verdana" w:hAnsi="Verdana" w:cs="Arial"/>
          <w:bCs/>
          <w:color w:val="000000"/>
        </w:rPr>
        <w:t xml:space="preserve"> Tour i półfinalistą </w:t>
      </w:r>
      <w:proofErr w:type="spellStart"/>
      <w:r>
        <w:rPr>
          <w:rFonts w:ascii="Verdana" w:hAnsi="Verdana" w:cs="Arial"/>
          <w:bCs/>
          <w:color w:val="000000"/>
        </w:rPr>
        <w:t>Bosendorfer</w:t>
      </w:r>
      <w:proofErr w:type="spellEnd"/>
      <w:r>
        <w:rPr>
          <w:rFonts w:ascii="Verdana" w:hAnsi="Verdana" w:cs="Arial"/>
          <w:bCs/>
          <w:color w:val="000000"/>
        </w:rPr>
        <w:t xml:space="preserve"> Solo Piano </w:t>
      </w:r>
      <w:proofErr w:type="spellStart"/>
      <w:r>
        <w:rPr>
          <w:rFonts w:ascii="Verdana" w:hAnsi="Verdana" w:cs="Arial"/>
          <w:bCs/>
          <w:color w:val="000000"/>
        </w:rPr>
        <w:t>Competition</w:t>
      </w:r>
      <w:proofErr w:type="spellEnd"/>
      <w:r>
        <w:rPr>
          <w:rFonts w:ascii="Verdana" w:hAnsi="Verdana" w:cs="Arial"/>
          <w:bCs/>
          <w:color w:val="000000"/>
        </w:rPr>
        <w:t xml:space="preserve"> na Montreux Jazz </w:t>
      </w:r>
      <w:proofErr w:type="spellStart"/>
      <w:r>
        <w:rPr>
          <w:rFonts w:ascii="Verdana" w:hAnsi="Verdana" w:cs="Arial"/>
          <w:bCs/>
          <w:color w:val="000000"/>
        </w:rPr>
        <w:t>Festival</w:t>
      </w:r>
      <w:proofErr w:type="spellEnd"/>
      <w:r>
        <w:rPr>
          <w:rFonts w:ascii="Verdana" w:hAnsi="Verdana" w:cs="Arial"/>
          <w:bCs/>
          <w:color w:val="000000"/>
        </w:rPr>
        <w:t xml:space="preserve"> 2007.</w:t>
      </w:r>
    </w:p>
    <w:p w14:paraId="0088BED9" w14:textId="296EA65A" w:rsidR="00760839" w:rsidRDefault="00760839" w:rsidP="00760839">
      <w:pPr>
        <w:spacing w:before="120" w:after="120" w:line="252" w:lineRule="auto"/>
        <w:jc w:val="both"/>
        <w:rPr>
          <w:rFonts w:ascii="Verdana" w:hAnsi="Verdana" w:cs="Arial"/>
          <w:bCs/>
          <w:color w:val="000000"/>
          <w:szCs w:val="20"/>
        </w:rPr>
      </w:pPr>
      <w:r>
        <w:rPr>
          <w:rFonts w:ascii="Verdana" w:hAnsi="Verdana" w:cs="Arial"/>
          <w:bCs/>
          <w:color w:val="000000"/>
        </w:rPr>
        <w:t xml:space="preserve">Kompozycja Nikoli Kołodziejczyka </w:t>
      </w:r>
      <w:r w:rsidRPr="00506545">
        <w:rPr>
          <w:rFonts w:ascii="Verdana" w:hAnsi="Verdana" w:cs="Arial"/>
          <w:bCs/>
          <w:color w:val="000000"/>
        </w:rPr>
        <w:t>„</w:t>
      </w:r>
      <w:r w:rsidR="00506545" w:rsidRPr="00506545">
        <w:rPr>
          <w:rFonts w:ascii="Verdana" w:hAnsi="Verdana" w:cs="Arial"/>
          <w:bCs/>
          <w:color w:val="000000"/>
        </w:rPr>
        <w:t>Ballady i romanse na jazzowo</w:t>
      </w:r>
      <w:r w:rsidRPr="00506545">
        <w:rPr>
          <w:rFonts w:ascii="Verdana" w:hAnsi="Verdana" w:cs="Arial"/>
          <w:bCs/>
          <w:color w:val="000000"/>
        </w:rPr>
        <w:t>”</w:t>
      </w:r>
      <w:r>
        <w:rPr>
          <w:rFonts w:ascii="Verdana" w:hAnsi="Verdana" w:cs="Arial"/>
          <w:bCs/>
          <w:color w:val="000000"/>
        </w:rPr>
        <w:t xml:space="preserve"> </w:t>
      </w:r>
      <w:r>
        <w:rPr>
          <w:rFonts w:ascii="Verdana" w:eastAsia="Times New Roman" w:hAnsi="Verdana" w:cs="Verdana"/>
          <w:color w:val="000000"/>
        </w:rPr>
        <w:t xml:space="preserve">powstała z okazji obchodów Roku Romantyzmu Polskiego. Projekt jest organizowany przez </w:t>
      </w:r>
      <w:r>
        <w:rPr>
          <w:rFonts w:ascii="Verdana" w:eastAsia="Times New Roman" w:hAnsi="Verdana" w:cs="Verdana"/>
          <w:b/>
          <w:color w:val="000000"/>
        </w:rPr>
        <w:t>Instytut Adama Mickiewicza</w:t>
      </w:r>
      <w:r>
        <w:rPr>
          <w:rFonts w:ascii="Verdana" w:eastAsia="Times New Roman" w:hAnsi="Verdana" w:cs="Verdana"/>
          <w:color w:val="000000"/>
        </w:rPr>
        <w:t xml:space="preserve"> </w:t>
      </w:r>
      <w:r>
        <w:rPr>
          <w:rFonts w:ascii="Verdana" w:hAnsi="Verdana" w:cs="Arial"/>
          <w:bCs/>
          <w:color w:val="000000"/>
          <w:szCs w:val="20"/>
        </w:rPr>
        <w:t xml:space="preserve">we współpracy z </w:t>
      </w:r>
      <w:r>
        <w:rPr>
          <w:rFonts w:ascii="Verdana" w:hAnsi="Verdana" w:cs="Arial"/>
          <w:b/>
          <w:bCs/>
          <w:color w:val="000000"/>
          <w:szCs w:val="20"/>
        </w:rPr>
        <w:t>Fundacją Muzyki Filmowej i Jazzowej</w:t>
      </w:r>
      <w:r>
        <w:rPr>
          <w:rFonts w:ascii="Verdana" w:eastAsia="Times New Roman" w:hAnsi="Verdana" w:cs="Verdana"/>
          <w:color w:val="000000"/>
        </w:rPr>
        <w:t xml:space="preserve"> i jest współfinansowany przez </w:t>
      </w:r>
      <w:r>
        <w:rPr>
          <w:rFonts w:ascii="Verdana" w:eastAsia="Times New Roman" w:hAnsi="Verdana" w:cs="Verdana"/>
          <w:b/>
          <w:color w:val="000000"/>
        </w:rPr>
        <w:t>Ministerstwo Kultury i Dziedzictwa Narodowego</w:t>
      </w:r>
      <w:r>
        <w:rPr>
          <w:rFonts w:ascii="Verdana" w:eastAsia="Times New Roman" w:hAnsi="Verdana" w:cs="Verdana"/>
          <w:color w:val="000000"/>
        </w:rPr>
        <w:t>.</w:t>
      </w:r>
    </w:p>
    <w:p w14:paraId="190E4AE6" w14:textId="77777777" w:rsidR="00760839" w:rsidRDefault="00760839" w:rsidP="00760839">
      <w:pPr>
        <w:spacing w:before="120" w:after="120" w:line="252" w:lineRule="auto"/>
        <w:jc w:val="both"/>
        <w:rPr>
          <w:rFonts w:ascii="Verdana" w:hAnsi="Verdana" w:cs="Arial"/>
          <w:bCs/>
          <w:color w:val="000000"/>
          <w:szCs w:val="20"/>
        </w:rPr>
      </w:pPr>
    </w:p>
    <w:p w14:paraId="7F89FE62" w14:textId="77777777" w:rsidR="00F77A49" w:rsidRDefault="00F77A49" w:rsidP="00F77A49">
      <w:pPr>
        <w:tabs>
          <w:tab w:val="left" w:pos="10773"/>
        </w:tabs>
        <w:spacing w:after="0" w:line="240" w:lineRule="auto"/>
        <w:jc w:val="both"/>
        <w:rPr>
          <w:rFonts w:ascii="Verdana" w:eastAsia="Arial Unicode MS" w:hAnsi="Verdana" w:cs="Arial Unicode MS"/>
          <w:b/>
          <w:bCs/>
          <w:color w:val="000000"/>
          <w:u w:color="000000"/>
          <w:lang w:eastAsia="pl-PL"/>
        </w:rPr>
      </w:pPr>
      <w:r w:rsidRPr="00637A00">
        <w:rPr>
          <w:rFonts w:ascii="Verdana" w:hAnsi="Verdana" w:cs="Arial"/>
          <w:b/>
          <w:bCs/>
          <w:color w:val="000000"/>
          <w:sz w:val="20"/>
          <w:szCs w:val="20"/>
        </w:rPr>
        <w:t>Instytut Adama Mickiewicza</w:t>
      </w:r>
      <w:r w:rsidRPr="00637A00">
        <w:rPr>
          <w:rFonts w:ascii="Verdana" w:hAnsi="Verdana" w:cs="Arial"/>
          <w:bCs/>
          <w:color w:val="000000"/>
          <w:sz w:val="20"/>
          <w:szCs w:val="20"/>
        </w:rPr>
        <w:t xml:space="preserve"> jest narodową instytucją kultury, utworzoną w 2000 roku. Cel Instytutu </w:t>
      </w:r>
      <w:r>
        <w:rPr>
          <w:rFonts w:ascii="Verdana" w:hAnsi="Verdana" w:cs="Arial"/>
          <w:bCs/>
          <w:color w:val="000000"/>
          <w:sz w:val="20"/>
          <w:szCs w:val="20"/>
        </w:rPr>
        <w:t>–</w:t>
      </w:r>
      <w:r w:rsidRPr="00637A00">
        <w:rPr>
          <w:rFonts w:ascii="Verdana" w:hAnsi="Verdana" w:cs="Arial"/>
          <w:bCs/>
          <w:color w:val="000000"/>
          <w:sz w:val="20"/>
          <w:szCs w:val="20"/>
        </w:rPr>
        <w:t xml:space="preserve"> budowanie trwałego zainteresowania polską kulturą na świecie, realizowany jest we współpracy z partnerami zagranicznymi i poprzez międzynarodową wymianę kulturalną w dialogu z odbiorcami, w zgodzie z założeniami polskiej polityki zagranicznej. Do 2022 roku Instytut zrealizował projekty w ponad 70 krajach na 6 kontynentach. Organizatorem Instytutu Adama Mickiewicza jest Ministerstwo Kultury i Dziedzictwa Narodowego.</w:t>
      </w:r>
    </w:p>
    <w:p w14:paraId="3C11204D" w14:textId="78110921" w:rsidR="00F77A49" w:rsidRDefault="00F77A49" w:rsidP="00760839">
      <w:pPr>
        <w:tabs>
          <w:tab w:val="left" w:pos="10773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28B87980" w14:textId="77777777" w:rsidR="00F77A49" w:rsidRPr="00075F08" w:rsidRDefault="00F77A49" w:rsidP="00F77A49">
      <w:pPr>
        <w:tabs>
          <w:tab w:val="left" w:pos="10773"/>
        </w:tabs>
        <w:spacing w:after="0" w:line="240" w:lineRule="auto"/>
        <w:jc w:val="both"/>
        <w:rPr>
          <w:rFonts w:ascii="Verdana" w:eastAsia="Arial Unicode MS" w:hAnsi="Verdana" w:cs="Arial"/>
          <w:b/>
          <w:bCs/>
          <w:color w:val="000000"/>
          <w:sz w:val="20"/>
          <w:u w:color="000000"/>
          <w:lang w:eastAsia="pl-PL"/>
        </w:rPr>
      </w:pPr>
      <w:r w:rsidRPr="00075F08">
        <w:rPr>
          <w:rFonts w:ascii="Verdana" w:eastAsia="Arial Unicode MS" w:hAnsi="Verdana" w:cs="Arial"/>
          <w:b/>
          <w:bCs/>
          <w:color w:val="000000"/>
          <w:sz w:val="20"/>
          <w:u w:color="000000"/>
          <w:lang w:eastAsia="pl-PL"/>
        </w:rPr>
        <w:t>Kontakt dla mediów</w:t>
      </w:r>
    </w:p>
    <w:p w14:paraId="4819ECEE" w14:textId="77777777" w:rsidR="00F77A49" w:rsidRDefault="00F77A49" w:rsidP="00F77A49">
      <w:pPr>
        <w:spacing w:after="0"/>
        <w:jc w:val="both"/>
        <w:rPr>
          <w:rFonts w:ascii="Verdana" w:hAnsi="Verdana" w:cs="Arial"/>
          <w:bCs/>
          <w:color w:val="000000"/>
          <w:sz w:val="20"/>
          <w:szCs w:val="24"/>
        </w:rPr>
      </w:pPr>
      <w:r>
        <w:rPr>
          <w:rFonts w:ascii="Verdana" w:hAnsi="Verdana" w:cs="Arial"/>
          <w:bCs/>
          <w:color w:val="000000"/>
          <w:sz w:val="20"/>
          <w:szCs w:val="24"/>
        </w:rPr>
        <w:t>Marta Sadurska</w:t>
      </w:r>
    </w:p>
    <w:p w14:paraId="25A3409A" w14:textId="77777777" w:rsidR="00F77A49" w:rsidRPr="005C6ED8" w:rsidRDefault="00F77A49" w:rsidP="00F77A49">
      <w:pPr>
        <w:spacing w:after="0"/>
        <w:jc w:val="both"/>
        <w:rPr>
          <w:rFonts w:ascii="Verdana" w:hAnsi="Verdana" w:cs="Arial"/>
          <w:bCs/>
          <w:color w:val="000000"/>
          <w:sz w:val="20"/>
          <w:szCs w:val="24"/>
        </w:rPr>
      </w:pPr>
      <w:proofErr w:type="gramStart"/>
      <w:r w:rsidRPr="00690B5D">
        <w:rPr>
          <w:rFonts w:ascii="Verdana" w:hAnsi="Verdana" w:cs="Arial"/>
          <w:bCs/>
          <w:color w:val="000000"/>
          <w:sz w:val="20"/>
          <w:szCs w:val="24"/>
        </w:rPr>
        <w:t>msadurska</w:t>
      </w:r>
      <w:proofErr w:type="gramEnd"/>
      <w:r w:rsidRPr="00690B5D">
        <w:rPr>
          <w:rFonts w:ascii="Verdana" w:hAnsi="Verdana" w:cs="Arial"/>
          <w:bCs/>
          <w:color w:val="000000"/>
          <w:sz w:val="20"/>
          <w:szCs w:val="24"/>
        </w:rPr>
        <w:t>@iam.</w:t>
      </w:r>
      <w:proofErr w:type="gramStart"/>
      <w:r w:rsidRPr="00690B5D">
        <w:rPr>
          <w:rFonts w:ascii="Verdana" w:hAnsi="Verdana" w:cs="Arial"/>
          <w:bCs/>
          <w:color w:val="000000"/>
          <w:sz w:val="20"/>
          <w:szCs w:val="24"/>
        </w:rPr>
        <w:t>pl</w:t>
      </w:r>
      <w:proofErr w:type="gramEnd"/>
    </w:p>
    <w:p w14:paraId="40982B0D" w14:textId="77777777" w:rsidR="00F77A49" w:rsidRPr="002E166E" w:rsidRDefault="00F77A49" w:rsidP="00760839">
      <w:pPr>
        <w:tabs>
          <w:tab w:val="left" w:pos="10773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4"/>
        </w:rPr>
      </w:pPr>
    </w:p>
    <w:sectPr w:rsidR="00F77A49" w:rsidRPr="002E16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49046" w14:textId="77777777" w:rsidR="0097067C" w:rsidRDefault="0097067C" w:rsidP="00E81D6C">
      <w:pPr>
        <w:spacing w:after="0" w:line="240" w:lineRule="auto"/>
      </w:pPr>
      <w:r>
        <w:separator/>
      </w:r>
    </w:p>
  </w:endnote>
  <w:endnote w:type="continuationSeparator" w:id="0">
    <w:p w14:paraId="7CEFFA2F" w14:textId="77777777" w:rsidR="0097067C" w:rsidRDefault="0097067C" w:rsidP="00E8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0B0E3" w14:textId="5277A8A0" w:rsidR="00D062A9" w:rsidRDefault="00D062A9" w:rsidP="00E81D6C">
    <w:pPr>
      <w:pStyle w:val="Stopka"/>
    </w:pPr>
  </w:p>
  <w:p w14:paraId="17C97405" w14:textId="538CD418" w:rsidR="00D062A9" w:rsidRDefault="00D062A9">
    <w:pPr>
      <w:pStyle w:val="Stopka"/>
    </w:pPr>
    <w:r>
      <w:rPr>
        <w:noProof/>
        <w:lang w:eastAsia="pl-PL"/>
      </w:rPr>
      <w:drawing>
        <wp:anchor distT="0" distB="0" distL="0" distR="0" simplePos="0" relativeHeight="251661312" behindDoc="0" locked="0" layoutInCell="1" allowOverlap="1" wp14:anchorId="03921E4A" wp14:editId="34F49589">
          <wp:simplePos x="0" y="0"/>
          <wp:positionH relativeFrom="margin">
            <wp:align>left</wp:align>
          </wp:positionH>
          <wp:positionV relativeFrom="paragraph">
            <wp:posOffset>115570</wp:posOffset>
          </wp:positionV>
          <wp:extent cx="5755640" cy="357505"/>
          <wp:effectExtent l="0" t="0" r="0" b="444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357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4250A" w14:textId="77777777" w:rsidR="0097067C" w:rsidRDefault="0097067C" w:rsidP="00E81D6C">
      <w:pPr>
        <w:spacing w:after="0" w:line="240" w:lineRule="auto"/>
      </w:pPr>
      <w:r>
        <w:separator/>
      </w:r>
    </w:p>
  </w:footnote>
  <w:footnote w:type="continuationSeparator" w:id="0">
    <w:p w14:paraId="27133054" w14:textId="77777777" w:rsidR="0097067C" w:rsidRDefault="0097067C" w:rsidP="00E81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DE89B" w14:textId="2BC243F9" w:rsidR="00D062A9" w:rsidRDefault="00D062A9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5E76F5B4" wp14:editId="136D94AA">
          <wp:simplePos x="0" y="0"/>
          <wp:positionH relativeFrom="column">
            <wp:posOffset>6985</wp:posOffset>
          </wp:positionH>
          <wp:positionV relativeFrom="paragraph">
            <wp:posOffset>0</wp:posOffset>
          </wp:positionV>
          <wp:extent cx="2044700" cy="676275"/>
          <wp:effectExtent l="0" t="0" r="0" b="952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02275B"/>
    <w:multiLevelType w:val="multilevel"/>
    <w:tmpl w:val="1AA6A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9A5"/>
    <w:rsid w:val="00031794"/>
    <w:rsid w:val="00050F65"/>
    <w:rsid w:val="00052BD1"/>
    <w:rsid w:val="00054BA3"/>
    <w:rsid w:val="000665EA"/>
    <w:rsid w:val="00090B54"/>
    <w:rsid w:val="00090F2E"/>
    <w:rsid w:val="000928E8"/>
    <w:rsid w:val="000946E6"/>
    <w:rsid w:val="00096DD2"/>
    <w:rsid w:val="000A344A"/>
    <w:rsid w:val="000C7A90"/>
    <w:rsid w:val="000F2E42"/>
    <w:rsid w:val="000F5B7D"/>
    <w:rsid w:val="00100B59"/>
    <w:rsid w:val="00126C81"/>
    <w:rsid w:val="00130C88"/>
    <w:rsid w:val="00132794"/>
    <w:rsid w:val="00132D64"/>
    <w:rsid w:val="00135601"/>
    <w:rsid w:val="00137233"/>
    <w:rsid w:val="00141424"/>
    <w:rsid w:val="00146B25"/>
    <w:rsid w:val="00151802"/>
    <w:rsid w:val="001630E3"/>
    <w:rsid w:val="0016703B"/>
    <w:rsid w:val="0017261D"/>
    <w:rsid w:val="00175C15"/>
    <w:rsid w:val="00184A8F"/>
    <w:rsid w:val="001A0AE8"/>
    <w:rsid w:val="001A42D5"/>
    <w:rsid w:val="001A6B99"/>
    <w:rsid w:val="001B0571"/>
    <w:rsid w:val="001D79CC"/>
    <w:rsid w:val="001E0C4C"/>
    <w:rsid w:val="001E351C"/>
    <w:rsid w:val="001F7D12"/>
    <w:rsid w:val="0020178C"/>
    <w:rsid w:val="00204509"/>
    <w:rsid w:val="00205508"/>
    <w:rsid w:val="00231437"/>
    <w:rsid w:val="00237D2D"/>
    <w:rsid w:val="00275339"/>
    <w:rsid w:val="002A4D47"/>
    <w:rsid w:val="002B28BA"/>
    <w:rsid w:val="002B7ED7"/>
    <w:rsid w:val="002D6280"/>
    <w:rsid w:val="002E166E"/>
    <w:rsid w:val="002E1D86"/>
    <w:rsid w:val="002E5B55"/>
    <w:rsid w:val="002E6B01"/>
    <w:rsid w:val="00311EFB"/>
    <w:rsid w:val="0032047C"/>
    <w:rsid w:val="00335D60"/>
    <w:rsid w:val="0034220F"/>
    <w:rsid w:val="003436E7"/>
    <w:rsid w:val="00346355"/>
    <w:rsid w:val="003530BE"/>
    <w:rsid w:val="00370630"/>
    <w:rsid w:val="00376D7D"/>
    <w:rsid w:val="0039580E"/>
    <w:rsid w:val="003A75F0"/>
    <w:rsid w:val="003C0E15"/>
    <w:rsid w:val="003E3955"/>
    <w:rsid w:val="003F046B"/>
    <w:rsid w:val="003F165D"/>
    <w:rsid w:val="003F1EE8"/>
    <w:rsid w:val="003F3583"/>
    <w:rsid w:val="00401D45"/>
    <w:rsid w:val="00412E29"/>
    <w:rsid w:val="00414446"/>
    <w:rsid w:val="0043503C"/>
    <w:rsid w:val="004405EF"/>
    <w:rsid w:val="00453606"/>
    <w:rsid w:val="0045742E"/>
    <w:rsid w:val="00464A13"/>
    <w:rsid w:val="004754F6"/>
    <w:rsid w:val="00485712"/>
    <w:rsid w:val="00495CF8"/>
    <w:rsid w:val="004A1092"/>
    <w:rsid w:val="004A6C77"/>
    <w:rsid w:val="004B073B"/>
    <w:rsid w:val="004B6B83"/>
    <w:rsid w:val="004C0D20"/>
    <w:rsid w:val="004C478E"/>
    <w:rsid w:val="004D7249"/>
    <w:rsid w:val="004F1A0B"/>
    <w:rsid w:val="00506545"/>
    <w:rsid w:val="00532C39"/>
    <w:rsid w:val="00541B5E"/>
    <w:rsid w:val="00555111"/>
    <w:rsid w:val="005637B0"/>
    <w:rsid w:val="0057143D"/>
    <w:rsid w:val="005964F6"/>
    <w:rsid w:val="005A0F38"/>
    <w:rsid w:val="005B4B74"/>
    <w:rsid w:val="005C13F6"/>
    <w:rsid w:val="005C5DA4"/>
    <w:rsid w:val="005C697E"/>
    <w:rsid w:val="005D1766"/>
    <w:rsid w:val="005D1A8F"/>
    <w:rsid w:val="005D2D8E"/>
    <w:rsid w:val="005E1279"/>
    <w:rsid w:val="005E1714"/>
    <w:rsid w:val="005E22C7"/>
    <w:rsid w:val="005F0710"/>
    <w:rsid w:val="00603D84"/>
    <w:rsid w:val="00607CF5"/>
    <w:rsid w:val="00611145"/>
    <w:rsid w:val="0064019A"/>
    <w:rsid w:val="006437E9"/>
    <w:rsid w:val="0064547E"/>
    <w:rsid w:val="00646742"/>
    <w:rsid w:val="0065240E"/>
    <w:rsid w:val="0068572A"/>
    <w:rsid w:val="006960F2"/>
    <w:rsid w:val="0069643D"/>
    <w:rsid w:val="006A2AC9"/>
    <w:rsid w:val="006F0B24"/>
    <w:rsid w:val="006F1481"/>
    <w:rsid w:val="007212C1"/>
    <w:rsid w:val="00744308"/>
    <w:rsid w:val="007468A2"/>
    <w:rsid w:val="00755413"/>
    <w:rsid w:val="00760839"/>
    <w:rsid w:val="00770A60"/>
    <w:rsid w:val="00774BF7"/>
    <w:rsid w:val="00775ACF"/>
    <w:rsid w:val="00783966"/>
    <w:rsid w:val="00792898"/>
    <w:rsid w:val="007B05EC"/>
    <w:rsid w:val="007E1FE1"/>
    <w:rsid w:val="007F38E6"/>
    <w:rsid w:val="008133BE"/>
    <w:rsid w:val="00826970"/>
    <w:rsid w:val="008477E7"/>
    <w:rsid w:val="00851314"/>
    <w:rsid w:val="00856FEB"/>
    <w:rsid w:val="008570D5"/>
    <w:rsid w:val="00857E98"/>
    <w:rsid w:val="00867352"/>
    <w:rsid w:val="00892265"/>
    <w:rsid w:val="00894DD8"/>
    <w:rsid w:val="00895A13"/>
    <w:rsid w:val="008B29BE"/>
    <w:rsid w:val="008C3E94"/>
    <w:rsid w:val="008C6499"/>
    <w:rsid w:val="008E139A"/>
    <w:rsid w:val="008F1FDE"/>
    <w:rsid w:val="008F4E3E"/>
    <w:rsid w:val="00911089"/>
    <w:rsid w:val="009143C2"/>
    <w:rsid w:val="00933C8D"/>
    <w:rsid w:val="0097067C"/>
    <w:rsid w:val="00985078"/>
    <w:rsid w:val="009B4B52"/>
    <w:rsid w:val="009C532B"/>
    <w:rsid w:val="009E048A"/>
    <w:rsid w:val="009E5EA6"/>
    <w:rsid w:val="00A00D30"/>
    <w:rsid w:val="00A21BBA"/>
    <w:rsid w:val="00A22BA7"/>
    <w:rsid w:val="00A5030E"/>
    <w:rsid w:val="00A67346"/>
    <w:rsid w:val="00A753E8"/>
    <w:rsid w:val="00A75B41"/>
    <w:rsid w:val="00A82EE2"/>
    <w:rsid w:val="00A94C9E"/>
    <w:rsid w:val="00A97068"/>
    <w:rsid w:val="00AA02DF"/>
    <w:rsid w:val="00AA4B10"/>
    <w:rsid w:val="00AB44FC"/>
    <w:rsid w:val="00AC3B46"/>
    <w:rsid w:val="00AD5F1D"/>
    <w:rsid w:val="00AF0DD6"/>
    <w:rsid w:val="00B136BB"/>
    <w:rsid w:val="00B21FDA"/>
    <w:rsid w:val="00B278A0"/>
    <w:rsid w:val="00B35B64"/>
    <w:rsid w:val="00B44892"/>
    <w:rsid w:val="00B65D04"/>
    <w:rsid w:val="00B735B5"/>
    <w:rsid w:val="00B76922"/>
    <w:rsid w:val="00B843FF"/>
    <w:rsid w:val="00B86074"/>
    <w:rsid w:val="00BC0D11"/>
    <w:rsid w:val="00BC5DC3"/>
    <w:rsid w:val="00BE24E9"/>
    <w:rsid w:val="00BF6021"/>
    <w:rsid w:val="00C02128"/>
    <w:rsid w:val="00C03C66"/>
    <w:rsid w:val="00C03F92"/>
    <w:rsid w:val="00C11137"/>
    <w:rsid w:val="00C16D85"/>
    <w:rsid w:val="00C22FAF"/>
    <w:rsid w:val="00C3480D"/>
    <w:rsid w:val="00C45748"/>
    <w:rsid w:val="00C812A5"/>
    <w:rsid w:val="00CA2CA4"/>
    <w:rsid w:val="00CC6E57"/>
    <w:rsid w:val="00CD3C3F"/>
    <w:rsid w:val="00CF39BB"/>
    <w:rsid w:val="00D062A9"/>
    <w:rsid w:val="00D24EC9"/>
    <w:rsid w:val="00D44B07"/>
    <w:rsid w:val="00D45BA8"/>
    <w:rsid w:val="00D500FA"/>
    <w:rsid w:val="00D63FB1"/>
    <w:rsid w:val="00D65B94"/>
    <w:rsid w:val="00D75AEB"/>
    <w:rsid w:val="00D809FE"/>
    <w:rsid w:val="00DD4638"/>
    <w:rsid w:val="00DE0367"/>
    <w:rsid w:val="00DE3A5E"/>
    <w:rsid w:val="00DE5042"/>
    <w:rsid w:val="00DF19AF"/>
    <w:rsid w:val="00DF1B1C"/>
    <w:rsid w:val="00DF752D"/>
    <w:rsid w:val="00E120E5"/>
    <w:rsid w:val="00E15F1F"/>
    <w:rsid w:val="00E3243F"/>
    <w:rsid w:val="00E3664B"/>
    <w:rsid w:val="00E4504E"/>
    <w:rsid w:val="00E46905"/>
    <w:rsid w:val="00E60D8A"/>
    <w:rsid w:val="00E6173B"/>
    <w:rsid w:val="00E66EEB"/>
    <w:rsid w:val="00E709DF"/>
    <w:rsid w:val="00E7610B"/>
    <w:rsid w:val="00E7710F"/>
    <w:rsid w:val="00E81D6C"/>
    <w:rsid w:val="00E849B3"/>
    <w:rsid w:val="00EA6A94"/>
    <w:rsid w:val="00EC27DA"/>
    <w:rsid w:val="00EC7EB1"/>
    <w:rsid w:val="00ED1020"/>
    <w:rsid w:val="00ED5553"/>
    <w:rsid w:val="00EE3E3B"/>
    <w:rsid w:val="00F009A5"/>
    <w:rsid w:val="00F05994"/>
    <w:rsid w:val="00F066FB"/>
    <w:rsid w:val="00F217B0"/>
    <w:rsid w:val="00F22AED"/>
    <w:rsid w:val="00F34EFC"/>
    <w:rsid w:val="00F477F0"/>
    <w:rsid w:val="00F551E1"/>
    <w:rsid w:val="00F72D43"/>
    <w:rsid w:val="00F75B9A"/>
    <w:rsid w:val="00F77A49"/>
    <w:rsid w:val="00F77C3D"/>
    <w:rsid w:val="00F87781"/>
    <w:rsid w:val="00FA3207"/>
    <w:rsid w:val="00FE402C"/>
    <w:rsid w:val="00FE7CC0"/>
    <w:rsid w:val="00FF22D1"/>
    <w:rsid w:val="00FF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1F57773"/>
  <w15:docId w15:val="{581AABA0-27FD-4963-B241-0654830A8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839"/>
    <w:pPr>
      <w:suppressAutoHyphens/>
      <w:spacing w:line="256" w:lineRule="auto"/>
    </w:pPr>
    <w:rPr>
      <w:rFonts w:ascii="Calibri" w:eastAsia="SimSun" w:hAnsi="Calibri" w:cs="Calibri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64547E"/>
    <w:pPr>
      <w:keepNext/>
      <w:numPr>
        <w:ilvl w:val="2"/>
        <w:numId w:val="2"/>
      </w:numPr>
      <w:spacing w:after="0" w:line="360" w:lineRule="auto"/>
      <w:ind w:firstLine="5400"/>
      <w:jc w:val="both"/>
      <w:outlineLvl w:val="2"/>
    </w:pPr>
    <w:rPr>
      <w:rFonts w:ascii="Arial" w:eastAsia="Times New Roman" w:hAnsi="Arial" w:cs="Arial"/>
      <w:b/>
      <w:bCs/>
      <w:i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812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12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12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2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2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2A5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semiHidden/>
    <w:rsid w:val="0064547E"/>
    <w:rPr>
      <w:rFonts w:ascii="Arial" w:eastAsia="Times New Roman" w:hAnsi="Arial" w:cs="Arial"/>
      <w:b/>
      <w:bCs/>
      <w:i/>
      <w:iCs/>
      <w:szCs w:val="24"/>
      <w:lang w:eastAsia="ar-SA"/>
    </w:rPr>
  </w:style>
  <w:style w:type="paragraph" w:customStyle="1" w:styleId="MNWbodychoragiewka">
    <w:name w:val="MNW_body_choragiewka"/>
    <w:basedOn w:val="Normalny"/>
    <w:rsid w:val="0064547E"/>
    <w:pPr>
      <w:tabs>
        <w:tab w:val="left" w:pos="10773"/>
      </w:tabs>
      <w:spacing w:after="0" w:line="240" w:lineRule="auto"/>
      <w:ind w:left="3544"/>
    </w:pPr>
    <w:rPr>
      <w:rFonts w:ascii="Arial" w:eastAsia="MS Mincho" w:hAnsi="Arial" w:cs="Arial"/>
      <w:color w:val="CD003A"/>
      <w:sz w:val="21"/>
      <w:szCs w:val="21"/>
      <w:lang w:val="en-GB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4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47E"/>
  </w:style>
  <w:style w:type="paragraph" w:styleId="Nagwek">
    <w:name w:val="header"/>
    <w:basedOn w:val="Normalny"/>
    <w:link w:val="NagwekZnak"/>
    <w:unhideWhenUsed/>
    <w:rsid w:val="00E81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D6C"/>
  </w:style>
  <w:style w:type="paragraph" w:styleId="Stopka">
    <w:name w:val="footer"/>
    <w:basedOn w:val="Normalny"/>
    <w:link w:val="StopkaZnak"/>
    <w:unhideWhenUsed/>
    <w:rsid w:val="00E81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D6C"/>
  </w:style>
  <w:style w:type="character" w:styleId="Uwydatnienie">
    <w:name w:val="Emphasis"/>
    <w:basedOn w:val="Domylnaczcionkaakapitu"/>
    <w:uiPriority w:val="20"/>
    <w:qFormat/>
    <w:rsid w:val="00453606"/>
    <w:rPr>
      <w:i/>
      <w:iCs/>
    </w:rPr>
  </w:style>
  <w:style w:type="character" w:customStyle="1" w:styleId="Brak">
    <w:name w:val="Brak"/>
    <w:rsid w:val="0043503C"/>
  </w:style>
  <w:style w:type="paragraph" w:customStyle="1" w:styleId="Normalny1">
    <w:name w:val="Normalny1"/>
    <w:rsid w:val="0043503C"/>
    <w:rPr>
      <w:rFonts w:ascii="Calibri" w:eastAsia="Arial Unicode MS" w:hAnsi="Calibri" w:cs="Arial Unicode MS"/>
      <w:color w:val="000000"/>
      <w:u w:color="000000"/>
      <w:lang w:val="en-US" w:eastAsia="pl-PL"/>
    </w:rPr>
  </w:style>
  <w:style w:type="paragraph" w:styleId="Akapitzlist">
    <w:name w:val="List Paragraph"/>
    <w:basedOn w:val="Normalny"/>
    <w:uiPriority w:val="34"/>
    <w:qFormat/>
    <w:rsid w:val="005E22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5D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5D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5D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6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34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Brodowicz</dc:creator>
  <cp:lastModifiedBy>Marta Sadurska</cp:lastModifiedBy>
  <cp:revision>21</cp:revision>
  <dcterms:created xsi:type="dcterms:W3CDTF">2022-06-03T08:54:00Z</dcterms:created>
  <dcterms:modified xsi:type="dcterms:W3CDTF">2022-08-11T11:52:00Z</dcterms:modified>
</cp:coreProperties>
</file>